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59" w:rsidRDefault="000B4459" w:rsidP="000B4459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2208F8FB" wp14:editId="4D44843C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891BD79" wp14:editId="6A1EB654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</w:t>
      </w:r>
      <w:hyperlink r:id="rId6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dell’I.C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. « Pablo Neruda » 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Pr="00993E3A" w:rsidRDefault="000B4459" w:rsidP="000B4459">
      <w:pPr>
        <w:spacing w:line="196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 w:rsidRPr="00993E3A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993E3A"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 w:rsidRPr="00993E3A"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2014-2020. Avviso pubblico 1953 del 21.2.2017 “Potenziamento delle competenze di base in chiave innovativa, a supporto dell’offerta formativa”. Asse I – Istruzione – Fondo Sociale Europeo (FSE). Obiettivo specifico 10.2 – Azione 10.2.2</w:t>
      </w:r>
      <w:r w:rsidRPr="00993E3A">
        <w:rPr>
          <w:rFonts w:ascii="Times New Roman" w:hAnsi="Times New Roman" w:cs="Times New Roman"/>
          <w:color w:val="000000"/>
        </w:rPr>
        <w:t>–</w:t>
      </w:r>
      <w:r w:rsidRPr="00993E3A">
        <w:rPr>
          <w:rFonts w:ascii="Times New Roman" w:eastAsia="Times New Roman" w:hAnsi="Times New Roman" w:cs="Times New Roman"/>
          <w:color w:val="000000"/>
        </w:rPr>
        <w:t xml:space="preserve"> Codice Identificativo </w:t>
      </w:r>
      <w:proofErr w:type="gramStart"/>
      <w:r w:rsidRPr="00993E3A">
        <w:rPr>
          <w:rFonts w:ascii="Times New Roman" w:eastAsia="Times New Roman" w:hAnsi="Times New Roman" w:cs="Times New Roman"/>
          <w:color w:val="000000"/>
        </w:rPr>
        <w:t>Progetto:  10.2.2A</w:t>
      </w:r>
      <w:proofErr w:type="gramEnd"/>
      <w:r w:rsidRPr="00993E3A">
        <w:rPr>
          <w:rFonts w:ascii="Times New Roman" w:eastAsia="Times New Roman" w:hAnsi="Times New Roman" w:cs="Times New Roman"/>
          <w:color w:val="000000"/>
        </w:rPr>
        <w:t>-FSEPON-LA-2017-34</w:t>
      </w:r>
      <w:r>
        <w:rPr>
          <w:rFonts w:ascii="Times New Roman" w:eastAsia="Times New Roman" w:hAnsi="Times New Roman" w:cs="Times New Roman"/>
          <w:color w:val="000000"/>
        </w:rPr>
        <w:t>2  - CUP: B87I18072950007 -</w:t>
      </w:r>
      <w:r w:rsidRPr="009922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Istanza di partecipazione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>Tutor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Tutor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         </w:t>
      </w: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0B4459" w:rsidRDefault="000B4459" w:rsidP="000B4459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0B4459" w:rsidRDefault="000B4459" w:rsidP="000B4459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0B4459" w:rsidRDefault="000B4459" w:rsidP="000B44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Tutor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 w:rsidRPr="00993E3A">
        <w:rPr>
          <w:rFonts w:ascii="Times New Roman" w:eastAsia="Times New Roman" w:hAnsi="Times New Roman" w:cs="Times New Roman"/>
          <w:color w:val="000000"/>
        </w:rPr>
        <w:t>FSEPON-LA-2017-34</w:t>
      </w:r>
      <w:r>
        <w:rPr>
          <w:rFonts w:ascii="Times New Roman" w:eastAsia="Times New Roman" w:hAnsi="Times New Roman" w:cs="Times New Roman"/>
          <w:color w:val="000000"/>
        </w:rPr>
        <w:t xml:space="preserve">2  - CUP: B87I18072950007 </w:t>
      </w:r>
      <w:r>
        <w:rPr>
          <w:rFonts w:ascii="Times New Roman" w:hAnsi="Times New Roman" w:cs="Times New Roman"/>
          <w:sz w:val="24"/>
          <w:szCs w:val="24"/>
        </w:rPr>
        <w:t>comprendente n. 4 moduli</w:t>
      </w: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0B4459" w:rsidTr="008C52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B4459" w:rsidRDefault="000B4459" w:rsidP="008C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0B4459" w:rsidTr="008C527A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  <w:r w:rsidRPr="00993E3A">
              <w:rPr>
                <w:rFonts w:ascii="Times New Roman" w:eastAsia="Times New Roman" w:hAnsi="Times New Roman" w:cs="Times New Roman"/>
                <w:color w:val="000000"/>
              </w:rPr>
              <w:t>FSEPON-LA-2017-</w:t>
            </w:r>
            <w:proofErr w:type="gramStart"/>
            <w:r w:rsidRPr="00993E3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CUP: B87I18072950007</w:t>
            </w:r>
          </w:p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madre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4459" w:rsidTr="008C527A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Matematica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4459" w:rsidTr="008C527A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Scienze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4459" w:rsidTr="008C527A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straniera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ALLEGATO B-Scheda autovalutazione</w:t>
      </w:r>
    </w:p>
    <w:p w:rsidR="000B4459" w:rsidRDefault="000B4459" w:rsidP="000B4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DEI TITOLI DA DICHIARARE Ed AUTOVALUTARE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4138"/>
        <w:gridCol w:w="1426"/>
        <w:gridCol w:w="1294"/>
      </w:tblGrid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determinati 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assegnati</w:t>
            </w: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7F5842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RICHIESTI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lastRenderedPageBreak/>
        <w:t xml:space="preserve">ALLEGATO C- </w:t>
      </w:r>
      <w:proofErr w:type="gramStart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</w:t>
      </w:r>
      <w:r w:rsidR="007F5842">
        <w:rPr>
          <w:rFonts w:ascii="Times New Roman" w:hAnsi="Times New Roman"/>
          <w:b/>
          <w:spacing w:val="10"/>
          <w:sz w:val="22"/>
          <w:szCs w:val="22"/>
          <w:u w:val="single"/>
        </w:rPr>
        <w:t>ELLE CANDIDATURA PER I TUTOR</w:t>
      </w: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</w:t>
      </w: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Pr="0014028F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bookmarkStart w:id="0" w:name="_GoBack"/>
      <w:bookmarkEnd w:id="0"/>
    </w:p>
    <w:p w:rsidR="000B4459" w:rsidRPr="0014028F" w:rsidRDefault="000B4459" w:rsidP="000B44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7F5842">
        <w:rPr>
          <w:rFonts w:ascii="Times New Roman" w:hAnsi="Times New Roman" w:cs="Times New Roman"/>
          <w:sz w:val="24"/>
        </w:rPr>
        <w:t>Titoli richiesti: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110/105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2,00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jc w:val="both"/>
              <w:rPr>
                <w:rFonts w:ascii="Times New Roman" w:hAnsi="Times New Roman" w:cs="Times New Roman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fino a 104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esperienza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Avere conoscenze documentate nell’ambito delle tecnologie dell’informazione e delle piattaforme di gestione Sidi/</w:t>
            </w:r>
            <w:proofErr w:type="spellStart"/>
            <w:r w:rsidRPr="007F5842">
              <w:rPr>
                <w:rFonts w:ascii="Times New Roman" w:hAnsi="Times New Roman" w:cs="Times New Roman"/>
              </w:rPr>
              <w:t>Axios</w:t>
            </w:r>
            <w:proofErr w:type="spellEnd"/>
            <w:r w:rsidRPr="007F5842">
              <w:rPr>
                <w:rFonts w:ascii="Times New Roman" w:hAnsi="Times New Roman" w:cs="Times New Roman"/>
              </w:rPr>
              <w:t>, uso sistemi gestione digitale progetti (ECDL, TIC, LIM);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attestazione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</w:tbl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7F5842" w:rsidRPr="0014028F" w:rsidRDefault="007F5842" w:rsidP="000B4459">
      <w:pPr>
        <w:rPr>
          <w:rFonts w:ascii="Times New Roman" w:hAnsi="Times New Roman" w:cs="Times New Roman"/>
          <w:spacing w:val="10"/>
        </w:rPr>
      </w:pPr>
    </w:p>
    <w:sectPr w:rsidR="007F5842" w:rsidRPr="00140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2"/>
    <w:rsid w:val="000B4459"/>
    <w:rsid w:val="002D7BBC"/>
    <w:rsid w:val="007F5842"/>
    <w:rsid w:val="00E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9A76-0C7A-41F4-A09D-97A84C06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459"/>
    <w:rPr>
      <w:color w:val="0000FF"/>
      <w:u w:val="single"/>
    </w:rPr>
  </w:style>
  <w:style w:type="paragraph" w:customStyle="1" w:styleId="Nomesociet">
    <w:name w:val="Nome società"/>
    <w:basedOn w:val="Normale"/>
    <w:rsid w:val="000B445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0B4459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2018-09-26T15:42:00Z</dcterms:created>
  <dcterms:modified xsi:type="dcterms:W3CDTF">2018-09-26T15:44:00Z</dcterms:modified>
</cp:coreProperties>
</file>